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833"/>
        <w:gridCol w:w="2458"/>
        <w:gridCol w:w="1600"/>
        <w:gridCol w:w="1453"/>
        <w:gridCol w:w="1453"/>
        <w:gridCol w:w="1671"/>
        <w:gridCol w:w="1880"/>
        <w:gridCol w:w="1378"/>
        <w:gridCol w:w="1678"/>
      </w:tblGrid>
      <w:tr w:rsidR="0088371C" w:rsidRPr="0088371C" w:rsidTr="003F3D18">
        <w:tc>
          <w:tcPr>
            <w:tcW w:w="14879" w:type="dxa"/>
            <w:gridSpan w:val="9"/>
          </w:tcPr>
          <w:p w:rsidR="0088371C" w:rsidRDefault="0088371C" w:rsidP="0088371C">
            <w:pPr>
              <w:spacing w:after="200" w:line="276" w:lineRule="auto"/>
              <w:rPr>
                <w:i/>
                <w:lang w:val="kk-KZ"/>
              </w:rPr>
            </w:pPr>
            <w:r w:rsidRPr="0088371C">
              <w:rPr>
                <w:i/>
                <w:lang w:val="kk-KZ"/>
              </w:rPr>
              <w:t>Приложение №3 к Инструкции по исполнению проектов ТБН №4 «Предупреждение и противодействие коррупции»</w:t>
            </w:r>
          </w:p>
          <w:p w:rsidR="0088371C" w:rsidRDefault="0088371C" w:rsidP="0088371C">
            <w:pPr>
              <w:spacing w:after="200" w:line="276" w:lineRule="auto"/>
              <w:rPr>
                <w:i/>
              </w:rPr>
            </w:pPr>
            <w:r>
              <w:rPr>
                <w:i/>
              </w:rPr>
              <w:t xml:space="preserve">Задача 4: </w:t>
            </w:r>
            <w:r w:rsidRPr="0088371C">
              <w:rPr>
                <w:i/>
              </w:rPr>
              <w:t>Актуализация регионального реестра антикоррупционных комплаенс-служб (комплаенс-офицеров)</w:t>
            </w:r>
          </w:p>
          <w:p w:rsidR="0088371C" w:rsidRPr="0088371C" w:rsidRDefault="0088371C" w:rsidP="0088371C">
            <w:pPr>
              <w:spacing w:after="200" w:line="276" w:lineRule="auto"/>
              <w:rPr>
                <w:i/>
                <w:lang w:val="kk-KZ"/>
              </w:rPr>
            </w:pPr>
            <w:r w:rsidRPr="0088371C">
              <w:rPr>
                <w:i/>
              </w:rPr>
              <w:t>Ежеквартально к 5 числу месяца после отчетного периода</w:t>
            </w:r>
          </w:p>
        </w:tc>
      </w:tr>
      <w:tr w:rsidR="0088371C" w:rsidRPr="0088371C" w:rsidTr="003F3D18">
        <w:tc>
          <w:tcPr>
            <w:tcW w:w="1752" w:type="dxa"/>
            <w:shd w:val="clear" w:color="auto" w:fill="DDD9C3" w:themeFill="background2" w:themeFillShade="E6"/>
            <w:vAlign w:val="center"/>
          </w:tcPr>
          <w:p w:rsidR="0088371C" w:rsidRPr="0088371C" w:rsidRDefault="0088371C" w:rsidP="0088371C">
            <w:pPr>
              <w:spacing w:after="200" w:line="276" w:lineRule="auto"/>
              <w:rPr>
                <w:b/>
                <w:bCs/>
              </w:rPr>
            </w:pPr>
            <w:r w:rsidRPr="0088371C">
              <w:rPr>
                <w:b/>
                <w:bCs/>
              </w:rPr>
              <w:t>1.Наименование региона</w:t>
            </w:r>
          </w:p>
        </w:tc>
        <w:tc>
          <w:tcPr>
            <w:tcW w:w="2345" w:type="dxa"/>
            <w:shd w:val="clear" w:color="auto" w:fill="DDD9C3" w:themeFill="background2" w:themeFillShade="E6"/>
            <w:vAlign w:val="center"/>
          </w:tcPr>
          <w:p w:rsidR="0088371C" w:rsidRPr="0088371C" w:rsidRDefault="0088371C" w:rsidP="0088371C">
            <w:pPr>
              <w:spacing w:after="200" w:line="276" w:lineRule="auto"/>
              <w:rPr>
                <w:b/>
                <w:bCs/>
              </w:rPr>
            </w:pPr>
            <w:proofErr w:type="spellStart"/>
            <w:r w:rsidRPr="0088371C">
              <w:rPr>
                <w:b/>
                <w:bCs/>
              </w:rPr>
              <w:t>Наименоваине</w:t>
            </w:r>
            <w:proofErr w:type="spellEnd"/>
            <w:r w:rsidRPr="0088371C">
              <w:rPr>
                <w:b/>
                <w:bCs/>
              </w:rPr>
              <w:t xml:space="preserve"> организации </w:t>
            </w:r>
            <w:proofErr w:type="spellStart"/>
            <w:r w:rsidRPr="0088371C">
              <w:rPr>
                <w:b/>
                <w:bCs/>
              </w:rPr>
              <w:t>квазигосударственного</w:t>
            </w:r>
            <w:proofErr w:type="spellEnd"/>
            <w:r w:rsidRPr="0088371C">
              <w:rPr>
                <w:b/>
                <w:bCs/>
              </w:rPr>
              <w:t xml:space="preserve"> сектора </w:t>
            </w:r>
          </w:p>
        </w:tc>
        <w:tc>
          <w:tcPr>
            <w:tcW w:w="1531" w:type="dxa"/>
            <w:shd w:val="clear" w:color="auto" w:fill="DDD9C3" w:themeFill="background2" w:themeFillShade="E6"/>
            <w:vAlign w:val="center"/>
          </w:tcPr>
          <w:p w:rsidR="0088371C" w:rsidRPr="0088371C" w:rsidRDefault="0088371C" w:rsidP="0088371C">
            <w:pPr>
              <w:spacing w:after="200" w:line="276" w:lineRule="auto"/>
              <w:rPr>
                <w:b/>
                <w:bCs/>
              </w:rPr>
            </w:pPr>
            <w:r w:rsidRPr="0088371C">
              <w:rPr>
                <w:b/>
                <w:bCs/>
              </w:rPr>
              <w:t>Форма собственности (АО, ТОО, ГККП, ГКП, ГКП на ПХВ)</w:t>
            </w:r>
          </w:p>
        </w:tc>
        <w:tc>
          <w:tcPr>
            <w:tcW w:w="1391" w:type="dxa"/>
            <w:shd w:val="clear" w:color="auto" w:fill="DDD9C3" w:themeFill="background2" w:themeFillShade="E6"/>
            <w:vAlign w:val="center"/>
          </w:tcPr>
          <w:p w:rsidR="0088371C" w:rsidRPr="0088371C" w:rsidRDefault="0088371C" w:rsidP="0088371C">
            <w:pPr>
              <w:spacing w:after="200" w:line="276" w:lineRule="auto"/>
              <w:rPr>
                <w:b/>
                <w:bCs/>
              </w:rPr>
            </w:pPr>
            <w:r w:rsidRPr="0088371C">
              <w:rPr>
                <w:b/>
                <w:bCs/>
              </w:rPr>
              <w:t xml:space="preserve">Штатная </w:t>
            </w:r>
            <w:proofErr w:type="gramStart"/>
            <w:r w:rsidRPr="0088371C">
              <w:rPr>
                <w:b/>
                <w:bCs/>
              </w:rPr>
              <w:t>численность  организации</w:t>
            </w:r>
            <w:proofErr w:type="gramEnd"/>
          </w:p>
        </w:tc>
        <w:tc>
          <w:tcPr>
            <w:tcW w:w="1391" w:type="dxa"/>
            <w:shd w:val="clear" w:color="auto" w:fill="DDD9C3" w:themeFill="background2" w:themeFillShade="E6"/>
            <w:vAlign w:val="center"/>
          </w:tcPr>
          <w:p w:rsidR="0088371C" w:rsidRPr="0088371C" w:rsidRDefault="0088371C" w:rsidP="0088371C">
            <w:pPr>
              <w:spacing w:after="200" w:line="276" w:lineRule="auto"/>
              <w:rPr>
                <w:b/>
                <w:bCs/>
              </w:rPr>
            </w:pPr>
            <w:r w:rsidRPr="0088371C">
              <w:rPr>
                <w:b/>
                <w:bCs/>
              </w:rPr>
              <w:t>Бюджет организации</w:t>
            </w:r>
          </w:p>
        </w:tc>
        <w:tc>
          <w:tcPr>
            <w:tcW w:w="1458" w:type="dxa"/>
            <w:shd w:val="clear" w:color="auto" w:fill="DDD9C3" w:themeFill="background2" w:themeFillShade="E6"/>
            <w:vAlign w:val="center"/>
          </w:tcPr>
          <w:p w:rsidR="0088371C" w:rsidRPr="0088371C" w:rsidRDefault="0088371C" w:rsidP="0088371C">
            <w:pPr>
              <w:spacing w:after="200" w:line="276" w:lineRule="auto"/>
              <w:rPr>
                <w:b/>
                <w:bCs/>
              </w:rPr>
            </w:pPr>
            <w:r w:rsidRPr="0088371C">
              <w:rPr>
                <w:b/>
                <w:bCs/>
              </w:rPr>
              <w:t>Направление деятельности организации</w:t>
            </w:r>
          </w:p>
        </w:tc>
        <w:tc>
          <w:tcPr>
            <w:tcW w:w="1796" w:type="dxa"/>
            <w:shd w:val="clear" w:color="auto" w:fill="DDD9C3" w:themeFill="background2" w:themeFillShade="E6"/>
            <w:vAlign w:val="center"/>
          </w:tcPr>
          <w:p w:rsidR="0088371C" w:rsidRPr="0088371C" w:rsidRDefault="0088371C" w:rsidP="0088371C">
            <w:pPr>
              <w:spacing w:after="200" w:line="276" w:lineRule="auto"/>
              <w:rPr>
                <w:b/>
                <w:bCs/>
              </w:rPr>
            </w:pPr>
            <w:r w:rsidRPr="0088371C">
              <w:rPr>
                <w:b/>
                <w:bCs/>
              </w:rPr>
              <w:t xml:space="preserve">Наличие самостоятельной комплаенс-службы (комплаенс </w:t>
            </w:r>
            <w:proofErr w:type="gramStart"/>
            <w:r w:rsidRPr="0088371C">
              <w:rPr>
                <w:b/>
                <w:bCs/>
              </w:rPr>
              <w:t xml:space="preserve">офицера)   </w:t>
            </w:r>
            <w:proofErr w:type="gramEnd"/>
            <w:r w:rsidRPr="0088371C">
              <w:rPr>
                <w:b/>
                <w:bCs/>
              </w:rPr>
              <w:t xml:space="preserve">                                    +/-</w:t>
            </w:r>
          </w:p>
        </w:tc>
        <w:tc>
          <w:tcPr>
            <w:tcW w:w="1291" w:type="dxa"/>
            <w:shd w:val="clear" w:color="auto" w:fill="DDD9C3" w:themeFill="background2" w:themeFillShade="E6"/>
            <w:vAlign w:val="center"/>
          </w:tcPr>
          <w:p w:rsidR="0088371C" w:rsidRPr="0088371C" w:rsidRDefault="0088371C" w:rsidP="0088371C">
            <w:pPr>
              <w:spacing w:after="200" w:line="276" w:lineRule="auto"/>
              <w:rPr>
                <w:b/>
                <w:bCs/>
              </w:rPr>
            </w:pPr>
            <w:r w:rsidRPr="0088371C">
              <w:rPr>
                <w:b/>
                <w:bCs/>
              </w:rPr>
              <w:t>Ф.И.О. Комплаенс-офицера, телефон</w:t>
            </w:r>
          </w:p>
        </w:tc>
        <w:tc>
          <w:tcPr>
            <w:tcW w:w="1924" w:type="dxa"/>
            <w:shd w:val="clear" w:color="auto" w:fill="DDD9C3" w:themeFill="background2" w:themeFillShade="E6"/>
            <w:vAlign w:val="center"/>
          </w:tcPr>
          <w:p w:rsidR="0088371C" w:rsidRPr="0088371C" w:rsidRDefault="0088371C" w:rsidP="0088371C">
            <w:pPr>
              <w:spacing w:after="200" w:line="276" w:lineRule="auto"/>
              <w:rPr>
                <w:b/>
                <w:bCs/>
              </w:rPr>
            </w:pPr>
            <w:r w:rsidRPr="0088371C">
              <w:rPr>
                <w:b/>
                <w:bCs/>
              </w:rPr>
              <w:t>Ф.И.О. и основная должность ответственного лица, на которое возложены функции комплаенс, телефон</w:t>
            </w:r>
          </w:p>
        </w:tc>
      </w:tr>
      <w:tr w:rsidR="0088371C" w:rsidRPr="0088371C" w:rsidTr="003F3D18">
        <w:tc>
          <w:tcPr>
            <w:tcW w:w="1752" w:type="dxa"/>
          </w:tcPr>
          <w:p w:rsidR="0088371C" w:rsidRPr="008A1B73" w:rsidRDefault="008A1B73" w:rsidP="0088371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1B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Астана</w:t>
            </w:r>
          </w:p>
        </w:tc>
        <w:tc>
          <w:tcPr>
            <w:tcW w:w="2345" w:type="dxa"/>
          </w:tcPr>
          <w:p w:rsidR="0088371C" w:rsidRPr="008A1B73" w:rsidRDefault="008A1B73" w:rsidP="00AA244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1B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ГКП на ПХВ «Городская поликлиника № </w:t>
            </w:r>
            <w:r w:rsidR="00AA24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8A1B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 акимата города Астаны</w:t>
            </w:r>
          </w:p>
        </w:tc>
        <w:tc>
          <w:tcPr>
            <w:tcW w:w="1531" w:type="dxa"/>
          </w:tcPr>
          <w:p w:rsidR="0088371C" w:rsidRPr="008A1B73" w:rsidRDefault="008A1B73" w:rsidP="0088371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1B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ГКП на ПХВ</w:t>
            </w:r>
          </w:p>
        </w:tc>
        <w:tc>
          <w:tcPr>
            <w:tcW w:w="1391" w:type="dxa"/>
          </w:tcPr>
          <w:p w:rsidR="0088371C" w:rsidRPr="008A1B73" w:rsidRDefault="00AA2441" w:rsidP="0088371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244,5</w:t>
            </w:r>
          </w:p>
        </w:tc>
        <w:tc>
          <w:tcPr>
            <w:tcW w:w="1391" w:type="dxa"/>
          </w:tcPr>
          <w:p w:rsidR="0088371C" w:rsidRPr="008A1B73" w:rsidRDefault="00856FAA" w:rsidP="0088371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6F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1834577,6</w:t>
            </w:r>
            <w:r w:rsidR="00B07770" w:rsidRPr="00856F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тыс.тг</w:t>
            </w:r>
            <w:bookmarkStart w:id="0" w:name="_GoBack"/>
            <w:bookmarkEnd w:id="0"/>
          </w:p>
        </w:tc>
        <w:tc>
          <w:tcPr>
            <w:tcW w:w="1458" w:type="dxa"/>
          </w:tcPr>
          <w:p w:rsidR="0088371C" w:rsidRPr="008A1B73" w:rsidRDefault="008A1B73" w:rsidP="0088371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1B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Деятельность в области здравоохранения </w:t>
            </w:r>
          </w:p>
        </w:tc>
        <w:tc>
          <w:tcPr>
            <w:tcW w:w="1796" w:type="dxa"/>
          </w:tcPr>
          <w:p w:rsidR="0088371C" w:rsidRPr="008A1B73" w:rsidRDefault="008A1B73" w:rsidP="0088371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1B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291" w:type="dxa"/>
          </w:tcPr>
          <w:p w:rsidR="0088371C" w:rsidRPr="008A1B73" w:rsidRDefault="00AA2441" w:rsidP="008A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Қаирбекқызы Диля</w:t>
            </w:r>
            <w:r w:rsidR="008A1B73" w:rsidRPr="008A1B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A1B73" w:rsidRPr="008A1B73" w:rsidRDefault="008A1B73" w:rsidP="00AA24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1B73">
              <w:rPr>
                <w:rFonts w:ascii="Times New Roman" w:hAnsi="Times New Roman" w:cs="Times New Roman"/>
                <w:sz w:val="20"/>
                <w:szCs w:val="20"/>
              </w:rPr>
              <w:t>8 (</w:t>
            </w:r>
            <w:r w:rsidR="00AA24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701</w:t>
            </w:r>
            <w:r w:rsidRPr="008A1B7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AA24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367-25-10</w:t>
            </w:r>
          </w:p>
        </w:tc>
        <w:tc>
          <w:tcPr>
            <w:tcW w:w="1924" w:type="dxa"/>
          </w:tcPr>
          <w:p w:rsidR="0088371C" w:rsidRPr="008A1B73" w:rsidRDefault="00AA2441" w:rsidP="0088371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Руководитель </w:t>
            </w:r>
            <w:r w:rsidR="008A1B73" w:rsidRPr="008A1B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Службы управления человеческими ресурсами </w:t>
            </w:r>
          </w:p>
        </w:tc>
      </w:tr>
      <w:tr w:rsidR="0088371C" w:rsidRPr="0088371C" w:rsidTr="003F3D18">
        <w:tc>
          <w:tcPr>
            <w:tcW w:w="1752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2345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531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391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391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458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796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291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924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</w:tr>
      <w:tr w:rsidR="0088371C" w:rsidRPr="0088371C" w:rsidTr="003F3D18">
        <w:tc>
          <w:tcPr>
            <w:tcW w:w="1752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2345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531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391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391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458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796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291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924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</w:tr>
      <w:tr w:rsidR="0088371C" w:rsidRPr="0088371C" w:rsidTr="003F3D18">
        <w:tc>
          <w:tcPr>
            <w:tcW w:w="1752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2345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531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391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391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458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796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291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924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</w:tr>
      <w:tr w:rsidR="0088371C" w:rsidRPr="0088371C" w:rsidTr="003F3D18">
        <w:tc>
          <w:tcPr>
            <w:tcW w:w="1752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2345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531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391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391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458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796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291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924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</w:tr>
      <w:tr w:rsidR="0088371C" w:rsidRPr="0088371C" w:rsidTr="003F3D18">
        <w:tc>
          <w:tcPr>
            <w:tcW w:w="1752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2345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531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391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391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458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796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291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924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</w:tr>
      <w:tr w:rsidR="0088371C" w:rsidRPr="0088371C" w:rsidTr="003F3D18">
        <w:tc>
          <w:tcPr>
            <w:tcW w:w="1752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2345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531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391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391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458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796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291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924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</w:tr>
      <w:tr w:rsidR="0088371C" w:rsidRPr="0088371C" w:rsidTr="003F3D18">
        <w:tc>
          <w:tcPr>
            <w:tcW w:w="1752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2345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531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391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391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458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796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291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  <w:tc>
          <w:tcPr>
            <w:tcW w:w="1924" w:type="dxa"/>
          </w:tcPr>
          <w:p w:rsidR="0088371C" w:rsidRPr="0088371C" w:rsidRDefault="0088371C" w:rsidP="0088371C">
            <w:pPr>
              <w:spacing w:after="200" w:line="276" w:lineRule="auto"/>
              <w:rPr>
                <w:lang w:val="kk-KZ"/>
              </w:rPr>
            </w:pPr>
          </w:p>
        </w:tc>
      </w:tr>
    </w:tbl>
    <w:p w:rsidR="00271192" w:rsidRDefault="00271192"/>
    <w:sectPr w:rsidR="00271192" w:rsidSect="008837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431"/>
    <w:rsid w:val="00271192"/>
    <w:rsid w:val="005C6D8B"/>
    <w:rsid w:val="00856FAA"/>
    <w:rsid w:val="0088371C"/>
    <w:rsid w:val="008A1B73"/>
    <w:rsid w:val="00AA2441"/>
    <w:rsid w:val="00AE1431"/>
    <w:rsid w:val="00B0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25B7F-F726-4A6B-9A79-68D1C1D8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2023-06-06T04:04:00Z</dcterms:created>
  <dcterms:modified xsi:type="dcterms:W3CDTF">2023-09-15T12:29:00Z</dcterms:modified>
</cp:coreProperties>
</file>